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剑阁县中医医院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关于拟采购</w:t>
      </w:r>
      <w:r>
        <w:rPr>
          <w:rFonts w:hint="eastAsia"/>
          <w:b/>
          <w:bCs/>
          <w:sz w:val="32"/>
          <w:szCs w:val="32"/>
          <w:lang w:val="en-US" w:eastAsia="zh-CN"/>
        </w:rPr>
        <w:t>医用血管造影X射线机公开征集技术参数及报价公告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剑阁县中医医院对拟采购医用血管造影X射线机参数及报价等材料征集活动, 欢迎各符合相关法律、法规条件的厂家、潜在供应商递交不同规格型号的产品技术参数及相关资料报名参加，现将有关事宜公告如下：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一、拟采购项目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本次拟采购项目为：医用血管造影X射线机一套。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配套设备：心电监护仪一台；除颤仪一台；射频消融仪一台；电生理仪一台；便携式血管内彩超一台；高压注射器（神内用）一台；呼吸麻醉机（危重时用）一台；临时起搏器二台；进口防护用品（铅衣、铅帽、围脖等）8套；</w:t>
      </w:r>
    </w:p>
    <w:p>
      <w:pPr>
        <w:ind w:firstLine="640" w:firstLineChars="200"/>
        <w:jc w:val="both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注：整机质保不少于3年；机房建设，完成环评、预评、控评并验收合格；分3年付款，设备到场付20%、投入使用付30%、第2年付30%、第3年付20%;配套设备需提供参数和报价。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二、纸质文件要求（所有资料要加盖公司鲜章，现场递交）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（一）封面、目录（请在封面上打印产品名称、公司名称、联系人及联系电话，请按以下内容排序，编写页码，装订成册纸质文件，单独密封，需在密封袋骑缝密封处加盖递交单位公章）。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（二）产品配置及安装设计方案、报价及同品牌同型号产品国内内用户名单（列明联系人及联系方式，必须至少附三份2020年至今可核实的省内销售合同主体、中标通知书或发票复印件等证明材料）。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（三）技术参数、功能特点、详细配置清单及相应配置型号、产地。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（四）售后服务方案:含质保期、维修站地点及联系方式、能否提供操作及维修手册及故障代码、操作及维修人员培训方式、质保期外年维保费用及非年保维修收费情况、常用维修配件及核心部件清单及价格。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（五）证照复印件：医疗器械注册证、医疗器械生产许可证或医疗器械经营许可证、有效营业执照。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（六）如果需要授权才能销售的产品，要提供厂家授权书原件、代理级别，多级授权的需保证授权的连续性及合法性。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（七）产品彩页。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（八）根据采购清单中所述医疗设备的参考预算单价，按采购清单填写推介产品相关信息（见附件），所推荐机型的报价为不同品牌或不同型号的意向成交价。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注：本次产品参数征集仅用于医院对产品的性能、配置、价格、以及售后服务等进行综合了解，供采购人制定需求及预算提供参考，与后期采购活动无直接关联。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三、报名及纸质文件递交地点及截止日期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（一）报名范围：凡符合资质条件的厂家、潜在供应商均可报名参加。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（二）报名、递交材料截止时间及地点： 2021年9月7日下午17：00（北京时间、工作时间）前，到剑阁县中医院设备科报名及递交相关资质资料，逾期不予受理。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（三）联系人及方式： 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联系人:设备科  王先生      联系话:0839-6620193    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 附件1：推介产品信息表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872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</w:trPr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产品</w:t>
            </w:r>
          </w:p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参考预算（万元）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品牌、规格、型号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注册证号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制造商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生产场地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供货价格（万元）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640" w:firstLineChars="200"/>
              <w:jc w:val="both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附件2：功能配置及技术参数样表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Xxx设备功能配置与技术参数要求</w:t>
      </w:r>
    </w:p>
    <w:tbl>
      <w:tblPr>
        <w:tblStyle w:val="4"/>
        <w:tblW w:w="9087" w:type="dxa"/>
        <w:tblInd w:w="93" w:type="dxa"/>
        <w:shd w:val="clear" w:color="auto" w:fill="B4D3F6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2644"/>
        <w:gridCol w:w="4275"/>
        <w:gridCol w:w="992"/>
      </w:tblGrid>
      <w:tr>
        <w:tblPrEx>
          <w:shd w:val="clear" w:color="auto" w:fill="B4D3F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技术和性能参数名称</w:t>
            </w:r>
          </w:p>
        </w:tc>
        <w:tc>
          <w:tcPr>
            <w:tcW w:w="4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招标参数和性能要求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适用范围及用途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适用范围（广义描述该设备适用范围）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功能配置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主要功能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（一行只写一个功能）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2.1.3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功能…….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基础配置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（一行只写一个配置）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2.2.3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配置……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主要技术参数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（一行只写一个参数）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参数1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参数2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2.3.1.3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参数3……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售后服务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整机保修年限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出现故障响应时间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维修支持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预防性维修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/定期维护保养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维修密码支持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升级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使用培训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工程师培训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4D3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备注：1.重要技术参数请加“*”号标注。2.参数不宜过多过滥，以能反映该产品特色为主。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剑阁县中医医院</w:t>
      </w:r>
    </w:p>
    <w:p>
      <w:pPr>
        <w:ind w:firstLine="640" w:firstLineChars="2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2021年8月31日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A3FCF"/>
    <w:rsid w:val="05EF43AF"/>
    <w:rsid w:val="06F56042"/>
    <w:rsid w:val="117234CD"/>
    <w:rsid w:val="117B7F49"/>
    <w:rsid w:val="16CD51CA"/>
    <w:rsid w:val="20840B22"/>
    <w:rsid w:val="258C3C88"/>
    <w:rsid w:val="27C5394E"/>
    <w:rsid w:val="32951ED7"/>
    <w:rsid w:val="39B867CF"/>
    <w:rsid w:val="457B470D"/>
    <w:rsid w:val="4E493465"/>
    <w:rsid w:val="514837CD"/>
    <w:rsid w:val="592A3FCF"/>
    <w:rsid w:val="66F267C3"/>
    <w:rsid w:val="7910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2021-03-09T06:50:00Z</dcterms:created>
  <dc:creator>Administrator</dc:creator>
  <cp:lastModifiedBy>Administrator</cp:lastModifiedBy>
  <cp:lastPrinted>2021-08-31T06:41:16Z</cp:lastPrinted>
  <dcterms:modified xsi:type="dcterms:W3CDTF">2021-08-31T06:41:20Z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52AD2700B0CE4A02BB89CE2CD65B1A5C</vt:lpwstr>
  </property>
</Properties>
</file>